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EEA" w:rsidRDefault="009C7EEA" w:rsidP="009C7EEA">
      <w:pPr>
        <w:pStyle w:val="Zakladnystyl"/>
      </w:pPr>
      <w:bookmarkStart w:id="0" w:name="_GoBack"/>
      <w:bookmarkEnd w:id="0"/>
    </w:p>
    <w:p w:rsidR="009C7EEA" w:rsidRPr="00283338" w:rsidRDefault="009C7EEA" w:rsidP="009C7EEA">
      <w:pPr>
        <w:pStyle w:val="Zakladnystyl"/>
        <w:tabs>
          <w:tab w:val="left" w:pos="3570"/>
        </w:tabs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-97155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  <w:t xml:space="preserve">       </w:t>
      </w:r>
      <w:r w:rsidRPr="00283338">
        <w:t>NÁVRH</w:t>
      </w:r>
    </w:p>
    <w:p w:rsidR="009C7EEA" w:rsidRPr="006F1090" w:rsidRDefault="009C7EEA" w:rsidP="009C7EEA">
      <w:pPr>
        <w:pStyle w:val="Zakladnystyl"/>
        <w:tabs>
          <w:tab w:val="left" w:pos="3570"/>
        </w:tabs>
        <w:rPr>
          <w:b/>
        </w:rPr>
      </w:pPr>
    </w:p>
    <w:p w:rsidR="009C7EEA" w:rsidRDefault="009C7EEA" w:rsidP="009C7EEA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9C7EEA" w:rsidRDefault="009C7EEA" w:rsidP="009C7EEA">
      <w:pPr>
        <w:pStyle w:val="Zakladnystyl"/>
        <w:tabs>
          <w:tab w:val="left" w:pos="3840"/>
          <w:tab w:val="center" w:pos="4536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..........</w:t>
      </w:r>
    </w:p>
    <w:p w:rsidR="009C7EEA" w:rsidRDefault="009C7EEA" w:rsidP="009C7EEA">
      <w:pPr>
        <w:pStyle w:val="Zakladnystyl"/>
        <w:tabs>
          <w:tab w:val="left" w:pos="2970"/>
          <w:tab w:val="center" w:pos="453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z  ....................... </w:t>
      </w:r>
      <w:r w:rsidR="00FD47BA">
        <w:rPr>
          <w:sz w:val="28"/>
          <w:szCs w:val="28"/>
        </w:rPr>
        <w:t>2017</w:t>
      </w:r>
    </w:p>
    <w:p w:rsidR="009C7EEA" w:rsidRDefault="009C7EEA" w:rsidP="009C7EEA">
      <w:pPr>
        <w:pStyle w:val="Zakladnystyl"/>
        <w:tabs>
          <w:tab w:val="left" w:pos="2970"/>
          <w:tab w:val="center" w:pos="4536"/>
        </w:tabs>
        <w:jc w:val="center"/>
        <w:rPr>
          <w:sz w:val="28"/>
          <w:szCs w:val="28"/>
        </w:rPr>
      </w:pPr>
    </w:p>
    <w:p w:rsidR="009C7EEA" w:rsidRDefault="009C7EEA" w:rsidP="009C7EEA">
      <w:pPr>
        <w:pStyle w:val="Zakladnystyl"/>
        <w:tabs>
          <w:tab w:val="left" w:pos="2970"/>
          <w:tab w:val="center" w:pos="4536"/>
        </w:tabs>
        <w:jc w:val="center"/>
      </w:pPr>
      <w:r>
        <w:rPr>
          <w:b/>
        </w:rPr>
        <w:t>k </w:t>
      </w:r>
      <w:r w:rsidR="00D81511">
        <w:rPr>
          <w:b/>
        </w:rPr>
        <w:t>návrhu</w:t>
      </w:r>
      <w:r w:rsidRPr="00C27798">
        <w:rPr>
          <w:b/>
        </w:rPr>
        <w:t xml:space="preserve"> na ratifikáciu </w:t>
      </w:r>
      <w:r w:rsidR="00960EF2">
        <w:rPr>
          <w:b/>
        </w:rPr>
        <w:t>Dodatku k</w:t>
      </w:r>
      <w:r w:rsidRPr="00C27798">
        <w:rPr>
          <w:b/>
        </w:rPr>
        <w:t xml:space="preserve"> Protokolu o</w:t>
      </w:r>
      <w:r w:rsidR="00960EF2">
        <w:rPr>
          <w:b/>
        </w:rPr>
        <w:t> ťažkých kovoch</w:t>
      </w:r>
      <w:r w:rsidRPr="00C27798">
        <w:rPr>
          <w:b/>
        </w:rPr>
        <w:t xml:space="preserve"> z roku 1998 k Dohovoru o diaľkovom znečisťovaní ovzdušia prechádzajúcom hranicami štátov z roku 1979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9C7EEA" w:rsidTr="00E6391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7EEA" w:rsidRDefault="009C7EEA" w:rsidP="00E63910">
            <w:pPr>
              <w:pStyle w:val="Zakladnystyl"/>
            </w:pPr>
          </w:p>
          <w:p w:rsidR="00960EF2" w:rsidRDefault="00960EF2" w:rsidP="00E63910">
            <w:pPr>
              <w:pStyle w:val="Zakladnystyl"/>
            </w:pPr>
          </w:p>
          <w:p w:rsidR="009C7EEA" w:rsidRDefault="009C7EEA" w:rsidP="00E63910">
            <w:pPr>
              <w:pStyle w:val="Zakladnystyl"/>
            </w:pPr>
          </w:p>
          <w:p w:rsidR="009C7EEA" w:rsidRDefault="009C7EEA" w:rsidP="00E63910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7EEA" w:rsidRDefault="009C7EEA" w:rsidP="00E63910">
            <w:pPr>
              <w:pStyle w:val="Zakladnystyl"/>
            </w:pPr>
          </w:p>
        </w:tc>
      </w:tr>
      <w:tr w:rsidR="009C7EEA" w:rsidTr="00E6391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C7EEA" w:rsidRDefault="009C7EEA" w:rsidP="00E63910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C7EEA" w:rsidRDefault="009C7EEA" w:rsidP="00E63910">
            <w:pPr>
              <w:pStyle w:val="Zakladnystyl"/>
            </w:pPr>
            <w:r>
              <w:t>minister životného prostredia Slovenskej republiky</w:t>
            </w:r>
          </w:p>
        </w:tc>
      </w:tr>
    </w:tbl>
    <w:p w:rsidR="00960EF2" w:rsidRPr="004F7F2B" w:rsidRDefault="00960EF2" w:rsidP="00960EF2">
      <w:pPr>
        <w:pStyle w:val="Vlada"/>
      </w:pPr>
      <w:r w:rsidRPr="004F7F2B">
        <w:t>Vláda</w:t>
      </w:r>
    </w:p>
    <w:p w:rsidR="00960EF2" w:rsidRPr="004F7F2B" w:rsidRDefault="00960EF2" w:rsidP="00960EF2">
      <w:pPr>
        <w:pStyle w:val="Nadpis1"/>
        <w:rPr>
          <w:sz w:val="28"/>
          <w:szCs w:val="28"/>
        </w:rPr>
      </w:pPr>
      <w:r w:rsidRPr="004F7F2B">
        <w:rPr>
          <w:bCs w:val="0"/>
          <w:sz w:val="28"/>
          <w:szCs w:val="28"/>
        </w:rPr>
        <w:t>A.</w:t>
      </w:r>
      <w:r w:rsidRPr="004F7F2B">
        <w:rPr>
          <w:bCs w:val="0"/>
          <w:sz w:val="28"/>
          <w:szCs w:val="28"/>
        </w:rPr>
        <w:tab/>
      </w:r>
      <w:r>
        <w:rPr>
          <w:bCs w:val="0"/>
          <w:sz w:val="28"/>
          <w:szCs w:val="28"/>
        </w:rPr>
        <w:t>súhlasí</w:t>
      </w:r>
    </w:p>
    <w:p w:rsidR="00960EF2" w:rsidRPr="00C75E73" w:rsidRDefault="00960EF2" w:rsidP="00960EF2">
      <w:pPr>
        <w:pStyle w:val="Zakladnystyl"/>
        <w:tabs>
          <w:tab w:val="left" w:pos="2970"/>
          <w:tab w:val="center" w:pos="4536"/>
        </w:tabs>
        <w:ind w:left="1276" w:hanging="556"/>
        <w:jc w:val="both"/>
      </w:pPr>
      <w:r>
        <w:t xml:space="preserve">A.1. </w:t>
      </w:r>
      <w:r w:rsidRPr="00C75E73">
        <w:t>s</w:t>
      </w:r>
      <w:r>
        <w:t> </w:t>
      </w:r>
      <w:r w:rsidRPr="007D0EB3">
        <w:t xml:space="preserve">ratifikáciou </w:t>
      </w:r>
      <w:r>
        <w:t>Dodatku k</w:t>
      </w:r>
      <w:r w:rsidRPr="007D0EB3">
        <w:t xml:space="preserve"> Protokolu</w:t>
      </w:r>
      <w:r>
        <w:t xml:space="preserve"> </w:t>
      </w:r>
      <w:r w:rsidRPr="00960EF2">
        <w:t xml:space="preserve">o ťažkých kovoch z roku 1998 </w:t>
      </w:r>
      <w:r>
        <w:t xml:space="preserve"> k Dohovoru o diaľkovom znečisťovaní ovzdušia prechádzajúcom hranicami štátov z roku 1979 (ďalej len „dodatok k protokolu“)</w:t>
      </w:r>
      <w:r>
        <w:rPr>
          <w:lang w:val="en-US"/>
        </w:rPr>
        <w:t>;</w:t>
      </w:r>
    </w:p>
    <w:p w:rsidR="00960EF2" w:rsidRDefault="00960EF2" w:rsidP="00960EF2">
      <w:pPr>
        <w:pStyle w:val="Zakladnystyl"/>
        <w:tabs>
          <w:tab w:val="left" w:pos="2970"/>
          <w:tab w:val="center" w:pos="4536"/>
        </w:tabs>
        <w:ind w:left="1418" w:hanging="698"/>
        <w:jc w:val="both"/>
      </w:pPr>
    </w:p>
    <w:p w:rsidR="00960EF2" w:rsidRDefault="00960EF2" w:rsidP="00960EF2">
      <w:pPr>
        <w:pStyle w:val="Zkladntext2"/>
        <w:spacing w:after="0" w:line="240" w:lineRule="auto"/>
        <w:jc w:val="both"/>
        <w:rPr>
          <w:spacing w:val="0"/>
          <w:szCs w:val="24"/>
          <w:lang w:eastAsia="sk-SK"/>
        </w:rPr>
      </w:pPr>
    </w:p>
    <w:p w:rsidR="00960EF2" w:rsidRDefault="00960EF2" w:rsidP="00960EF2">
      <w:pPr>
        <w:pStyle w:val="Zkladntext2"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B.</w:t>
      </w:r>
      <w:r>
        <w:rPr>
          <w:b/>
          <w:bCs/>
          <w:sz w:val="28"/>
          <w:szCs w:val="28"/>
        </w:rPr>
        <w:tab/>
        <w:t>odporúča</w:t>
      </w:r>
    </w:p>
    <w:p w:rsidR="00960EF2" w:rsidRDefault="00960EF2" w:rsidP="00960EF2">
      <w:pPr>
        <w:pStyle w:val="Zkladntext2"/>
        <w:spacing w:after="0" w:line="240" w:lineRule="auto"/>
        <w:jc w:val="both"/>
        <w:rPr>
          <w:b/>
          <w:bCs/>
          <w:szCs w:val="24"/>
        </w:rPr>
      </w:pPr>
    </w:p>
    <w:p w:rsidR="00960EF2" w:rsidRDefault="00960EF2" w:rsidP="00960EF2">
      <w:pPr>
        <w:pStyle w:val="Zkladntext2"/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ab/>
        <w:t>prezidentovi Slovenskej republiky</w:t>
      </w:r>
    </w:p>
    <w:p w:rsidR="00960EF2" w:rsidRDefault="00960EF2" w:rsidP="00960EF2">
      <w:pPr>
        <w:pStyle w:val="Zkladntext2"/>
        <w:spacing w:after="0" w:line="240" w:lineRule="auto"/>
        <w:jc w:val="both"/>
        <w:rPr>
          <w:b/>
          <w:bCs/>
          <w:szCs w:val="24"/>
        </w:rPr>
      </w:pPr>
    </w:p>
    <w:p w:rsidR="00960EF2" w:rsidRDefault="00960EF2" w:rsidP="00960EF2">
      <w:pPr>
        <w:pStyle w:val="Zkladntext2"/>
        <w:spacing w:after="0" w:line="240" w:lineRule="auto"/>
        <w:ind w:left="1276" w:hanging="567"/>
        <w:jc w:val="both"/>
        <w:rPr>
          <w:szCs w:val="24"/>
          <w:lang w:val="en-US"/>
        </w:rPr>
      </w:pPr>
      <w:r>
        <w:rPr>
          <w:bCs/>
          <w:szCs w:val="24"/>
        </w:rPr>
        <w:t>B.1.</w:t>
      </w:r>
      <w:r>
        <w:rPr>
          <w:bCs/>
          <w:szCs w:val="24"/>
        </w:rPr>
        <w:tab/>
      </w:r>
      <w:r w:rsidRPr="007D0EB3">
        <w:rPr>
          <w:bCs/>
          <w:szCs w:val="24"/>
        </w:rPr>
        <w:t xml:space="preserve">ratifikovať </w:t>
      </w:r>
      <w:r>
        <w:rPr>
          <w:bCs/>
          <w:szCs w:val="24"/>
        </w:rPr>
        <w:t>dodatok k p</w:t>
      </w:r>
      <w:r w:rsidRPr="007D0EB3">
        <w:rPr>
          <w:bCs/>
          <w:szCs w:val="24"/>
        </w:rPr>
        <w:t>rotokolu po</w:t>
      </w:r>
      <w:r>
        <w:rPr>
          <w:bCs/>
          <w:szCs w:val="24"/>
        </w:rPr>
        <w:t xml:space="preserve"> vyslovení súhlasu Národnej rady Slovenskej republiky</w:t>
      </w:r>
      <w:r>
        <w:rPr>
          <w:szCs w:val="24"/>
          <w:lang w:val="en-US"/>
        </w:rPr>
        <w:t>;</w:t>
      </w:r>
    </w:p>
    <w:p w:rsidR="00960EF2" w:rsidRDefault="00960EF2" w:rsidP="00960EF2">
      <w:pPr>
        <w:pStyle w:val="Zkladntext2"/>
        <w:spacing w:after="0" w:line="240" w:lineRule="auto"/>
        <w:ind w:left="1276" w:hanging="567"/>
        <w:jc w:val="both"/>
        <w:rPr>
          <w:szCs w:val="24"/>
          <w:lang w:val="en-US"/>
        </w:rPr>
      </w:pPr>
    </w:p>
    <w:p w:rsidR="00960EF2" w:rsidRDefault="00960EF2" w:rsidP="00960EF2">
      <w:pPr>
        <w:pStyle w:val="Zkladntext2"/>
        <w:spacing w:after="0" w:line="240" w:lineRule="auto"/>
        <w:ind w:left="1276" w:hanging="567"/>
        <w:jc w:val="both"/>
        <w:rPr>
          <w:b/>
          <w:bCs/>
          <w:szCs w:val="24"/>
        </w:rPr>
      </w:pPr>
      <w:r w:rsidRPr="007D0EB3">
        <w:rPr>
          <w:b/>
          <w:bCs/>
          <w:szCs w:val="24"/>
        </w:rPr>
        <w:t xml:space="preserve">Národnej rade </w:t>
      </w:r>
      <w:r>
        <w:rPr>
          <w:b/>
          <w:bCs/>
          <w:szCs w:val="24"/>
        </w:rPr>
        <w:t>Slovenskej republiky</w:t>
      </w:r>
    </w:p>
    <w:p w:rsidR="00960EF2" w:rsidRDefault="00960EF2" w:rsidP="00960EF2">
      <w:pPr>
        <w:pStyle w:val="Zkladntext2"/>
        <w:spacing w:after="0" w:line="240" w:lineRule="auto"/>
        <w:ind w:left="1276" w:hanging="567"/>
        <w:jc w:val="both"/>
        <w:rPr>
          <w:b/>
          <w:bCs/>
          <w:szCs w:val="24"/>
        </w:rPr>
      </w:pPr>
    </w:p>
    <w:p w:rsidR="00960EF2" w:rsidRPr="00B74166" w:rsidRDefault="00960EF2" w:rsidP="00960EF2">
      <w:pPr>
        <w:pStyle w:val="Zkladntext2"/>
        <w:spacing w:after="0" w:line="240" w:lineRule="auto"/>
        <w:ind w:left="1276" w:hanging="567"/>
        <w:jc w:val="both"/>
        <w:rPr>
          <w:bCs/>
          <w:strike/>
          <w:color w:val="FF0000"/>
          <w:szCs w:val="24"/>
        </w:rPr>
      </w:pPr>
      <w:r w:rsidRPr="007D0EB3">
        <w:rPr>
          <w:bCs/>
          <w:szCs w:val="24"/>
        </w:rPr>
        <w:t xml:space="preserve">B.2. </w:t>
      </w:r>
      <w:r>
        <w:rPr>
          <w:bCs/>
          <w:szCs w:val="24"/>
        </w:rPr>
        <w:t xml:space="preserve"> vysloviť súhlas s dodatkom k protokolu</w:t>
      </w:r>
      <w:r>
        <w:rPr>
          <w:lang w:val="en-US"/>
        </w:rPr>
        <w:t>;</w:t>
      </w:r>
    </w:p>
    <w:p w:rsidR="00960EF2" w:rsidRDefault="00960EF2" w:rsidP="00960EF2">
      <w:pPr>
        <w:pStyle w:val="Zkladntext2"/>
        <w:spacing w:after="0" w:line="240" w:lineRule="auto"/>
        <w:jc w:val="both"/>
        <w:rPr>
          <w:bCs/>
          <w:szCs w:val="24"/>
        </w:rPr>
      </w:pPr>
      <w:r w:rsidRPr="00831FE4">
        <w:rPr>
          <w:bCs/>
          <w:szCs w:val="24"/>
        </w:rPr>
        <w:tab/>
      </w:r>
    </w:p>
    <w:p w:rsidR="00960EF2" w:rsidRDefault="00960EF2" w:rsidP="00960EF2">
      <w:pPr>
        <w:pStyle w:val="Zkladntext2"/>
        <w:spacing w:after="0" w:line="240" w:lineRule="auto"/>
        <w:jc w:val="both"/>
        <w:rPr>
          <w:bCs/>
          <w:szCs w:val="24"/>
        </w:rPr>
      </w:pPr>
    </w:p>
    <w:p w:rsidR="00960EF2" w:rsidRDefault="00960EF2" w:rsidP="00960EF2">
      <w:pPr>
        <w:pStyle w:val="Zkladntext2"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C.</w:t>
      </w:r>
      <w:r>
        <w:rPr>
          <w:b/>
          <w:bCs/>
          <w:sz w:val="28"/>
          <w:szCs w:val="28"/>
        </w:rPr>
        <w:tab/>
        <w:t>poveruje</w:t>
      </w:r>
    </w:p>
    <w:p w:rsidR="00960EF2" w:rsidRDefault="00960EF2" w:rsidP="00960EF2">
      <w:pPr>
        <w:pStyle w:val="Zkladntext2"/>
        <w:spacing w:after="0" w:line="240" w:lineRule="auto"/>
        <w:jc w:val="both"/>
        <w:rPr>
          <w:bCs/>
          <w:szCs w:val="24"/>
        </w:rPr>
      </w:pPr>
    </w:p>
    <w:p w:rsidR="00960EF2" w:rsidRDefault="00960EF2" w:rsidP="00960EF2">
      <w:pPr>
        <w:pStyle w:val="Zkladntext2"/>
        <w:spacing w:after="0" w:line="240" w:lineRule="auto"/>
        <w:jc w:val="both"/>
        <w:rPr>
          <w:b/>
          <w:bCs/>
          <w:szCs w:val="24"/>
        </w:rPr>
      </w:pPr>
      <w:r>
        <w:rPr>
          <w:bCs/>
          <w:szCs w:val="24"/>
        </w:rPr>
        <w:tab/>
      </w:r>
      <w:r w:rsidRPr="003C4CAA">
        <w:rPr>
          <w:b/>
          <w:bCs/>
          <w:szCs w:val="24"/>
        </w:rPr>
        <w:t>p</w:t>
      </w:r>
      <w:r>
        <w:rPr>
          <w:b/>
          <w:bCs/>
          <w:szCs w:val="24"/>
        </w:rPr>
        <w:t xml:space="preserve">redsedu vlády </w:t>
      </w:r>
    </w:p>
    <w:p w:rsidR="00960EF2" w:rsidRDefault="00960EF2" w:rsidP="00960EF2">
      <w:pPr>
        <w:pStyle w:val="Zkladntext2"/>
        <w:spacing w:after="0" w:line="240" w:lineRule="auto"/>
        <w:jc w:val="both"/>
        <w:rPr>
          <w:b/>
          <w:bCs/>
          <w:szCs w:val="24"/>
        </w:rPr>
      </w:pPr>
    </w:p>
    <w:p w:rsidR="00960EF2" w:rsidRDefault="00960EF2" w:rsidP="00960EF2">
      <w:pPr>
        <w:pStyle w:val="Zkladntext2"/>
        <w:spacing w:after="0" w:line="240" w:lineRule="auto"/>
        <w:ind w:left="1276" w:hanging="567"/>
        <w:jc w:val="both"/>
        <w:rPr>
          <w:bCs/>
          <w:szCs w:val="24"/>
        </w:rPr>
      </w:pPr>
      <w:r>
        <w:rPr>
          <w:bCs/>
          <w:szCs w:val="24"/>
        </w:rPr>
        <w:t>C.</w:t>
      </w:r>
      <w:r w:rsidRPr="000B30C0">
        <w:rPr>
          <w:bCs/>
          <w:szCs w:val="24"/>
        </w:rPr>
        <w:t xml:space="preserve">1. </w:t>
      </w:r>
      <w:r>
        <w:rPr>
          <w:bCs/>
          <w:szCs w:val="24"/>
        </w:rPr>
        <w:t>predložiť dodatok k</w:t>
      </w:r>
      <w:r w:rsidRPr="00E7092C">
        <w:rPr>
          <w:bCs/>
          <w:szCs w:val="24"/>
        </w:rPr>
        <w:t xml:space="preserve"> </w:t>
      </w:r>
      <w:r>
        <w:rPr>
          <w:bCs/>
          <w:szCs w:val="24"/>
        </w:rPr>
        <w:t>p</w:t>
      </w:r>
      <w:r w:rsidRPr="00E7092C">
        <w:rPr>
          <w:bCs/>
          <w:szCs w:val="24"/>
        </w:rPr>
        <w:t>rotokolu</w:t>
      </w:r>
      <w:r>
        <w:rPr>
          <w:bCs/>
          <w:szCs w:val="24"/>
        </w:rPr>
        <w:t xml:space="preserve"> Národnej rade </w:t>
      </w:r>
      <w:r w:rsidRPr="000B30C0">
        <w:rPr>
          <w:bCs/>
          <w:szCs w:val="24"/>
        </w:rPr>
        <w:t>S</w:t>
      </w:r>
      <w:r>
        <w:rPr>
          <w:bCs/>
          <w:szCs w:val="24"/>
        </w:rPr>
        <w:t>lovenskej republiky na vyslovenie súhlasu</w:t>
      </w:r>
      <w:r>
        <w:rPr>
          <w:szCs w:val="24"/>
          <w:lang w:val="en-US"/>
        </w:rPr>
        <w:t>;</w:t>
      </w:r>
    </w:p>
    <w:p w:rsidR="00960EF2" w:rsidRDefault="00960EF2" w:rsidP="00960EF2">
      <w:pPr>
        <w:pStyle w:val="Zkladntext2"/>
        <w:spacing w:after="0" w:line="240" w:lineRule="auto"/>
        <w:ind w:left="1276" w:hanging="567"/>
        <w:jc w:val="both"/>
        <w:rPr>
          <w:bCs/>
          <w:szCs w:val="24"/>
        </w:rPr>
      </w:pPr>
    </w:p>
    <w:p w:rsidR="00960EF2" w:rsidRDefault="00960EF2" w:rsidP="00960EF2">
      <w:pPr>
        <w:pStyle w:val="Zkladntext2"/>
        <w:spacing w:after="0" w:line="240" w:lineRule="auto"/>
        <w:ind w:left="1276" w:hanging="567"/>
        <w:jc w:val="both"/>
        <w:rPr>
          <w:bCs/>
          <w:szCs w:val="24"/>
        </w:rPr>
      </w:pPr>
    </w:p>
    <w:p w:rsidR="00960EF2" w:rsidRDefault="00960EF2" w:rsidP="00960EF2">
      <w:pPr>
        <w:pStyle w:val="Zkladntext2"/>
        <w:spacing w:after="0" w:line="240" w:lineRule="auto"/>
        <w:ind w:left="1276" w:hanging="567"/>
        <w:jc w:val="both"/>
        <w:rPr>
          <w:bCs/>
          <w:szCs w:val="24"/>
        </w:rPr>
      </w:pPr>
      <w:r>
        <w:rPr>
          <w:bCs/>
          <w:szCs w:val="24"/>
        </w:rPr>
        <w:tab/>
      </w:r>
    </w:p>
    <w:p w:rsidR="00960EF2" w:rsidRDefault="00960EF2" w:rsidP="00960EF2">
      <w:pPr>
        <w:pStyle w:val="Zkladntext2"/>
        <w:spacing w:after="0" w:line="240" w:lineRule="auto"/>
        <w:ind w:left="1276" w:hanging="567"/>
        <w:jc w:val="both"/>
        <w:rPr>
          <w:b/>
          <w:bCs/>
          <w:szCs w:val="24"/>
        </w:rPr>
      </w:pPr>
      <w:r>
        <w:rPr>
          <w:b/>
          <w:bCs/>
          <w:szCs w:val="24"/>
        </w:rPr>
        <w:lastRenderedPageBreak/>
        <w:t>ministra životného prostredia</w:t>
      </w:r>
    </w:p>
    <w:p w:rsidR="00960EF2" w:rsidRDefault="00960EF2" w:rsidP="00960EF2">
      <w:pPr>
        <w:pStyle w:val="Zkladntext2"/>
        <w:spacing w:after="0" w:line="240" w:lineRule="auto"/>
        <w:jc w:val="both"/>
        <w:rPr>
          <w:b/>
          <w:bCs/>
          <w:szCs w:val="24"/>
        </w:rPr>
      </w:pPr>
    </w:p>
    <w:p w:rsidR="00960EF2" w:rsidRDefault="00960EF2" w:rsidP="00960EF2">
      <w:pPr>
        <w:pStyle w:val="Zkladntext2"/>
        <w:spacing w:after="0" w:line="240" w:lineRule="auto"/>
        <w:ind w:left="1276" w:hanging="567"/>
        <w:jc w:val="both"/>
        <w:rPr>
          <w:bCs/>
          <w:szCs w:val="24"/>
        </w:rPr>
      </w:pPr>
      <w:r>
        <w:rPr>
          <w:bCs/>
          <w:szCs w:val="24"/>
        </w:rPr>
        <w:t>C.2. odôvodniť návrh na vyslovenie súhlasu s dodatkom k p</w:t>
      </w:r>
      <w:r w:rsidRPr="00E7092C">
        <w:rPr>
          <w:bCs/>
          <w:szCs w:val="24"/>
        </w:rPr>
        <w:t>rotokolu v</w:t>
      </w:r>
      <w:r>
        <w:rPr>
          <w:bCs/>
          <w:szCs w:val="24"/>
        </w:rPr>
        <w:t> Národnej rade Slovenskej republiky</w:t>
      </w:r>
      <w:r>
        <w:rPr>
          <w:szCs w:val="24"/>
          <w:lang w:val="en-US"/>
        </w:rPr>
        <w:t>;</w:t>
      </w:r>
    </w:p>
    <w:p w:rsidR="00960EF2" w:rsidRDefault="00960EF2" w:rsidP="00960EF2">
      <w:pPr>
        <w:pStyle w:val="Zkladntext2"/>
        <w:spacing w:after="0" w:line="240" w:lineRule="auto"/>
        <w:ind w:left="1276" w:hanging="567"/>
        <w:jc w:val="both"/>
      </w:pPr>
    </w:p>
    <w:p w:rsidR="00960EF2" w:rsidRPr="000B30C0" w:rsidRDefault="00960EF2" w:rsidP="00960EF2">
      <w:pPr>
        <w:pStyle w:val="Zkladntext2"/>
        <w:spacing w:after="0" w:line="240" w:lineRule="auto"/>
        <w:ind w:left="1276" w:hanging="567"/>
        <w:jc w:val="both"/>
      </w:pPr>
    </w:p>
    <w:p w:rsidR="00960EF2" w:rsidRDefault="00960EF2" w:rsidP="00960EF2">
      <w:pPr>
        <w:pStyle w:val="Zkladntext2"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D.</w:t>
      </w:r>
      <w:r>
        <w:rPr>
          <w:b/>
          <w:bCs/>
          <w:sz w:val="28"/>
          <w:szCs w:val="28"/>
        </w:rPr>
        <w:tab/>
        <w:t>ukladá</w:t>
      </w:r>
    </w:p>
    <w:p w:rsidR="00960EF2" w:rsidRDefault="00960EF2" w:rsidP="00960EF2">
      <w:pPr>
        <w:pStyle w:val="Zkladntext2"/>
        <w:spacing w:after="0" w:line="240" w:lineRule="auto"/>
        <w:jc w:val="both"/>
        <w:rPr>
          <w:b/>
          <w:bCs/>
          <w:szCs w:val="24"/>
        </w:rPr>
      </w:pPr>
    </w:p>
    <w:p w:rsidR="00960EF2" w:rsidRDefault="00960EF2" w:rsidP="00960EF2">
      <w:pPr>
        <w:pStyle w:val="Zkladntext2"/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ab/>
        <w:t>ministrovi životného prostredia</w:t>
      </w:r>
    </w:p>
    <w:p w:rsidR="00960EF2" w:rsidRDefault="00960EF2" w:rsidP="00960EF2">
      <w:pPr>
        <w:pStyle w:val="Zkladntext2"/>
        <w:spacing w:after="0" w:line="240" w:lineRule="auto"/>
        <w:jc w:val="both"/>
        <w:rPr>
          <w:b/>
          <w:bCs/>
          <w:szCs w:val="24"/>
        </w:rPr>
      </w:pPr>
    </w:p>
    <w:p w:rsidR="00960EF2" w:rsidRDefault="00960EF2" w:rsidP="00960EF2">
      <w:pPr>
        <w:pStyle w:val="Zkladntext2"/>
        <w:spacing w:after="0" w:line="240" w:lineRule="auto"/>
        <w:ind w:left="1276" w:hanging="567"/>
        <w:jc w:val="both"/>
        <w:rPr>
          <w:szCs w:val="24"/>
          <w:lang w:val="en-US"/>
        </w:rPr>
      </w:pPr>
      <w:r>
        <w:rPr>
          <w:bCs/>
          <w:szCs w:val="24"/>
        </w:rPr>
        <w:t>D.1.</w:t>
      </w:r>
      <w:r>
        <w:rPr>
          <w:bCs/>
          <w:szCs w:val="24"/>
        </w:rPr>
        <w:tab/>
        <w:t>po vyslovení súhlasu Národnej rady Slovenskej republiky s dodatkom k protokolu požiadať ministra zahraničných vecí a európskych záležitostí vykonať príslušné opatrenia spojené s nadobudnutím platnosti dodatku k protokolu</w:t>
      </w:r>
      <w:r>
        <w:rPr>
          <w:szCs w:val="24"/>
          <w:lang w:val="en-US"/>
        </w:rPr>
        <w:t>;</w:t>
      </w:r>
    </w:p>
    <w:p w:rsidR="00960EF2" w:rsidRDefault="00960EF2" w:rsidP="00960EF2">
      <w:pPr>
        <w:pStyle w:val="Zkladntext2"/>
        <w:spacing w:after="0" w:line="240" w:lineRule="auto"/>
        <w:ind w:left="1276" w:hanging="567"/>
        <w:jc w:val="both"/>
        <w:rPr>
          <w:szCs w:val="24"/>
          <w:lang w:val="en-US"/>
        </w:rPr>
      </w:pPr>
    </w:p>
    <w:p w:rsidR="00960EF2" w:rsidRPr="00626171" w:rsidRDefault="00960EF2" w:rsidP="00960EF2">
      <w:pPr>
        <w:pStyle w:val="Zkladntext2"/>
        <w:spacing w:after="0" w:line="240" w:lineRule="auto"/>
        <w:ind w:left="1276" w:hanging="567"/>
        <w:jc w:val="both"/>
        <w:rPr>
          <w:bCs/>
          <w:szCs w:val="24"/>
        </w:rPr>
      </w:pPr>
      <w:r>
        <w:rPr>
          <w:szCs w:val="24"/>
          <w:lang w:val="en-US"/>
        </w:rPr>
        <w:t>D</w:t>
      </w:r>
      <w:r w:rsidRPr="00E0643D">
        <w:rPr>
          <w:szCs w:val="24"/>
        </w:rPr>
        <w:t xml:space="preserve">.2. požiadať </w:t>
      </w:r>
      <w:r>
        <w:rPr>
          <w:bCs/>
          <w:szCs w:val="24"/>
        </w:rPr>
        <w:t>ministra zahraničných vecí a európskych záležitostí</w:t>
      </w:r>
      <w:r>
        <w:rPr>
          <w:szCs w:val="24"/>
        </w:rPr>
        <w:t xml:space="preserve"> zabezpečiť vyhlásenie dodatku k protokolu </w:t>
      </w:r>
      <w:r w:rsidRPr="00626171">
        <w:rPr>
          <w:bCs/>
          <w:szCs w:val="24"/>
        </w:rPr>
        <w:t>v Zbierke zákonov Slovenskej republiky;</w:t>
      </w:r>
    </w:p>
    <w:p w:rsidR="00960EF2" w:rsidRPr="00626171" w:rsidRDefault="00960EF2" w:rsidP="00960EF2">
      <w:pPr>
        <w:pStyle w:val="Zkladntext2"/>
        <w:spacing w:after="0" w:line="240" w:lineRule="auto"/>
        <w:ind w:left="1276" w:hanging="567"/>
        <w:jc w:val="both"/>
        <w:rPr>
          <w:bCs/>
          <w:szCs w:val="24"/>
        </w:rPr>
      </w:pPr>
    </w:p>
    <w:p w:rsidR="00960EF2" w:rsidRDefault="00960EF2" w:rsidP="00960EF2">
      <w:pPr>
        <w:pStyle w:val="Zkladntext2"/>
        <w:spacing w:after="0" w:line="240" w:lineRule="auto"/>
        <w:ind w:left="1276" w:hanging="567"/>
        <w:jc w:val="both"/>
        <w:rPr>
          <w:szCs w:val="24"/>
        </w:rPr>
      </w:pPr>
    </w:p>
    <w:p w:rsidR="00960EF2" w:rsidRDefault="00960EF2" w:rsidP="00960EF2">
      <w:pPr>
        <w:pStyle w:val="Zkladntext2"/>
        <w:spacing w:after="0" w:line="240" w:lineRule="auto"/>
        <w:ind w:left="1413" w:hanging="705"/>
        <w:jc w:val="both"/>
        <w:rPr>
          <w:bCs/>
          <w:szCs w:val="24"/>
        </w:rPr>
      </w:pPr>
    </w:p>
    <w:p w:rsidR="00960EF2" w:rsidRPr="00530729" w:rsidRDefault="00960EF2" w:rsidP="00960EF2">
      <w:pPr>
        <w:pStyle w:val="Zkladntext2"/>
        <w:spacing w:after="0" w:line="240" w:lineRule="auto"/>
        <w:ind w:hanging="12"/>
        <w:jc w:val="both"/>
        <w:rPr>
          <w:bCs/>
          <w:szCs w:val="24"/>
        </w:rPr>
      </w:pPr>
      <w:r>
        <w:rPr>
          <w:b/>
          <w:bCs/>
          <w:szCs w:val="24"/>
        </w:rPr>
        <w:t>Vykonajú:</w:t>
      </w:r>
      <w:r>
        <w:rPr>
          <w:bCs/>
          <w:szCs w:val="24"/>
        </w:rPr>
        <w:t xml:space="preserve">  </w:t>
      </w:r>
      <w:r>
        <w:rPr>
          <w:bCs/>
          <w:szCs w:val="24"/>
        </w:rPr>
        <w:tab/>
      </w:r>
      <w:r w:rsidRPr="00530729">
        <w:rPr>
          <w:bCs/>
          <w:szCs w:val="24"/>
        </w:rPr>
        <w:t>predseda vlády</w:t>
      </w:r>
    </w:p>
    <w:p w:rsidR="00960EF2" w:rsidRPr="00530729" w:rsidRDefault="00960EF2" w:rsidP="00960EF2">
      <w:pPr>
        <w:pStyle w:val="Zkladntext2"/>
        <w:spacing w:after="0" w:line="240" w:lineRule="auto"/>
        <w:ind w:left="1276" w:firstLine="140"/>
        <w:jc w:val="both"/>
        <w:rPr>
          <w:bCs/>
          <w:szCs w:val="24"/>
        </w:rPr>
      </w:pPr>
      <w:r w:rsidRPr="00530729">
        <w:rPr>
          <w:bCs/>
          <w:szCs w:val="24"/>
        </w:rPr>
        <w:t>minister životného prostredia</w:t>
      </w:r>
    </w:p>
    <w:p w:rsidR="00960EF2" w:rsidRDefault="00960EF2" w:rsidP="00960EF2">
      <w:pPr>
        <w:pStyle w:val="Zkladntext2"/>
        <w:spacing w:after="0" w:line="240" w:lineRule="auto"/>
        <w:ind w:hanging="12"/>
        <w:jc w:val="both"/>
        <w:rPr>
          <w:bCs/>
          <w:szCs w:val="24"/>
        </w:rPr>
      </w:pPr>
      <w:r w:rsidRPr="00530729">
        <w:rPr>
          <w:bCs/>
          <w:szCs w:val="24"/>
        </w:rPr>
        <w:t xml:space="preserve">                       minister zahraničných vecí a európskych záležitostí</w:t>
      </w:r>
    </w:p>
    <w:p w:rsidR="00960EF2" w:rsidRDefault="00960EF2" w:rsidP="00960EF2">
      <w:pPr>
        <w:pStyle w:val="Zkladntext2"/>
        <w:spacing w:after="0" w:line="240" w:lineRule="auto"/>
        <w:ind w:hanging="12"/>
        <w:jc w:val="both"/>
        <w:rPr>
          <w:bCs/>
          <w:szCs w:val="24"/>
        </w:rPr>
      </w:pPr>
    </w:p>
    <w:p w:rsidR="00960EF2" w:rsidRDefault="00960EF2" w:rsidP="00960EF2">
      <w:pPr>
        <w:pStyle w:val="Zkladntext2"/>
        <w:spacing w:after="0" w:line="240" w:lineRule="auto"/>
        <w:ind w:hanging="12"/>
        <w:jc w:val="both"/>
        <w:rPr>
          <w:bCs/>
          <w:szCs w:val="24"/>
        </w:rPr>
      </w:pPr>
    </w:p>
    <w:p w:rsidR="00960EF2" w:rsidRDefault="00960EF2" w:rsidP="00960EF2">
      <w:pPr>
        <w:pStyle w:val="Zkladntext2"/>
        <w:spacing w:after="0" w:line="240" w:lineRule="auto"/>
        <w:ind w:hanging="12"/>
        <w:jc w:val="both"/>
        <w:rPr>
          <w:bCs/>
          <w:szCs w:val="24"/>
        </w:rPr>
      </w:pPr>
      <w:r w:rsidRPr="003C4CAA">
        <w:rPr>
          <w:b/>
          <w:bCs/>
          <w:szCs w:val="24"/>
        </w:rPr>
        <w:t>Na vedomie:</w:t>
      </w:r>
      <w:r>
        <w:rPr>
          <w:b/>
          <w:bCs/>
          <w:szCs w:val="24"/>
        </w:rPr>
        <w:tab/>
      </w:r>
      <w:r w:rsidRPr="00E0643D">
        <w:rPr>
          <w:bCs/>
          <w:szCs w:val="24"/>
        </w:rPr>
        <w:t>prezident</w:t>
      </w:r>
      <w:r>
        <w:rPr>
          <w:b/>
          <w:bCs/>
          <w:szCs w:val="24"/>
        </w:rPr>
        <w:t xml:space="preserve"> </w:t>
      </w:r>
      <w:r>
        <w:rPr>
          <w:bCs/>
          <w:szCs w:val="24"/>
        </w:rPr>
        <w:t>Slovenskej republiky</w:t>
      </w:r>
    </w:p>
    <w:p w:rsidR="00960EF2" w:rsidRPr="00C1288F" w:rsidRDefault="00960EF2" w:rsidP="00960EF2">
      <w:pPr>
        <w:pStyle w:val="Zkladntext2"/>
        <w:spacing w:after="0" w:line="240" w:lineRule="auto"/>
        <w:ind w:hanging="12"/>
        <w:jc w:val="both"/>
      </w:pP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  <w:t>predseda Národnej rady Slovenskej republiky</w:t>
      </w:r>
    </w:p>
    <w:p w:rsidR="00960EF2" w:rsidRDefault="00960EF2" w:rsidP="00960EF2"/>
    <w:p w:rsidR="00CF6B0B" w:rsidRDefault="00CF6B0B" w:rsidP="00960EF2">
      <w:pPr>
        <w:pStyle w:val="Vlada"/>
      </w:pPr>
    </w:p>
    <w:sectPr w:rsidR="00CF6B0B" w:rsidSect="005133AB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EEA"/>
    <w:rsid w:val="0034418A"/>
    <w:rsid w:val="00464F24"/>
    <w:rsid w:val="00960EF2"/>
    <w:rsid w:val="009C7EEA"/>
    <w:rsid w:val="00AB1D69"/>
    <w:rsid w:val="00CF6B0B"/>
    <w:rsid w:val="00D81511"/>
    <w:rsid w:val="00E142EB"/>
    <w:rsid w:val="00E54062"/>
    <w:rsid w:val="00FD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C7EE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dpis1">
    <w:name w:val="heading 1"/>
    <w:basedOn w:val="Normlny"/>
    <w:link w:val="Nadpis1Char"/>
    <w:qFormat/>
    <w:rsid w:val="009C7EEA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9C7EEA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Zkladntext2">
    <w:name w:val="Body Text 2"/>
    <w:basedOn w:val="Normlny"/>
    <w:link w:val="Zkladntext2Char"/>
    <w:rsid w:val="009C7EEA"/>
    <w:pPr>
      <w:spacing w:after="120" w:line="480" w:lineRule="auto"/>
    </w:pPr>
    <w:rPr>
      <w:rFonts w:eastAsia="Times New Roman"/>
      <w:spacing w:val="2"/>
      <w:szCs w:val="20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9C7EEA"/>
    <w:rPr>
      <w:rFonts w:ascii="Times New Roman" w:eastAsia="Times New Roman" w:hAnsi="Times New Roman" w:cs="Times New Roman"/>
      <w:spacing w:val="2"/>
      <w:sz w:val="24"/>
      <w:szCs w:val="20"/>
      <w:lang w:eastAsia="cs-CZ"/>
    </w:rPr>
  </w:style>
  <w:style w:type="paragraph" w:customStyle="1" w:styleId="Vlada">
    <w:name w:val="Vlada"/>
    <w:basedOn w:val="Normlny"/>
    <w:rsid w:val="009C7EEA"/>
    <w:pPr>
      <w:spacing w:before="480" w:after="120"/>
    </w:pPr>
    <w:rPr>
      <w:rFonts w:eastAsia="Times New Roman"/>
      <w:b/>
      <w:bCs/>
      <w:sz w:val="32"/>
      <w:szCs w:val="32"/>
      <w:lang w:eastAsia="sk-SK"/>
    </w:rPr>
  </w:style>
  <w:style w:type="paragraph" w:customStyle="1" w:styleId="Zakladnystyl">
    <w:name w:val="Zakladny styl"/>
    <w:rsid w:val="009C7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C7EE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dpis1">
    <w:name w:val="heading 1"/>
    <w:basedOn w:val="Normlny"/>
    <w:link w:val="Nadpis1Char"/>
    <w:qFormat/>
    <w:rsid w:val="009C7EEA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9C7EEA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Zkladntext2">
    <w:name w:val="Body Text 2"/>
    <w:basedOn w:val="Normlny"/>
    <w:link w:val="Zkladntext2Char"/>
    <w:rsid w:val="009C7EEA"/>
    <w:pPr>
      <w:spacing w:after="120" w:line="480" w:lineRule="auto"/>
    </w:pPr>
    <w:rPr>
      <w:rFonts w:eastAsia="Times New Roman"/>
      <w:spacing w:val="2"/>
      <w:szCs w:val="20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9C7EEA"/>
    <w:rPr>
      <w:rFonts w:ascii="Times New Roman" w:eastAsia="Times New Roman" w:hAnsi="Times New Roman" w:cs="Times New Roman"/>
      <w:spacing w:val="2"/>
      <w:sz w:val="24"/>
      <w:szCs w:val="20"/>
      <w:lang w:eastAsia="cs-CZ"/>
    </w:rPr>
  </w:style>
  <w:style w:type="paragraph" w:customStyle="1" w:styleId="Vlada">
    <w:name w:val="Vlada"/>
    <w:basedOn w:val="Normlny"/>
    <w:rsid w:val="009C7EEA"/>
    <w:pPr>
      <w:spacing w:before="480" w:after="120"/>
    </w:pPr>
    <w:rPr>
      <w:rFonts w:eastAsia="Times New Roman"/>
      <w:b/>
      <w:bCs/>
      <w:sz w:val="32"/>
      <w:szCs w:val="32"/>
      <w:lang w:eastAsia="sk-SK"/>
    </w:rPr>
  </w:style>
  <w:style w:type="paragraph" w:customStyle="1" w:styleId="Zakladnystyl">
    <w:name w:val="Zakladny styl"/>
    <w:rsid w:val="009C7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Návrh-uznesenia-vlády-SR"/>
    <f:field ref="objsubject" par="" edit="true" text=""/>
    <f:field ref="objcreatedby" par="" text="Preisingerová, Andrea, Ing."/>
    <f:field ref="objcreatedat" par="" text="5.4.2017 12:00:44"/>
    <f:field ref="objchangedby" par="" text="Administrator, System"/>
    <f:field ref="objmodifiedat" par="" text="5.4.2017 12:00:44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https://ovdmasv601/sites/DMS/_layouts/15/DocIdRedir.aspx?ID=WKX3UHSAJ2R6-2-773774</Url>
      <Description>WKX3UHSAJ2R6-2-773774</Description>
    </_dlc_DocIdUrl>
    <_dlc_DocId xmlns="e60a29af-d413-48d4-bd90-fe9d2a897e4b">WKX3UHSAJ2R6-2-773774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/>
</file>

<file path=customXml/itemProps2.xml><?xml version="1.0" encoding="utf-8"?>
<ds:datastoreItem xmlns:ds="http://schemas.openxmlformats.org/officeDocument/2006/customXml" ds:itemID="{7908400E-2E84-404D-A17C-280AB14A6972}"/>
</file>

<file path=customXml/itemProps3.xml><?xml version="1.0" encoding="utf-8"?>
<ds:datastoreItem xmlns:ds="http://schemas.openxmlformats.org/officeDocument/2006/customXml" ds:itemID="{4F62723E-E1AA-4084-90F5-3301211FA580}"/>
</file>

<file path=customXml/itemProps4.xml><?xml version="1.0" encoding="utf-8"?>
<ds:datastoreItem xmlns:ds="http://schemas.openxmlformats.org/officeDocument/2006/customXml" ds:itemID="{FB1A9BFF-F651-42BA-BAAD-EF88B240E2DD}"/>
</file>

<file path=customXml/itemProps5.xml><?xml version="1.0" encoding="utf-8"?>
<ds:datastoreItem xmlns:ds="http://schemas.openxmlformats.org/officeDocument/2006/customXml" ds:itemID="{D60BFDE3-1775-4218-A9F2-F5A66BDDC9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Verešová Andrea</dc:creator>
  <cp:lastModifiedBy>Verešová Andrea</cp:lastModifiedBy>
  <cp:revision>2</cp:revision>
  <dcterms:created xsi:type="dcterms:W3CDTF">2017-04-05T10:09:00Z</dcterms:created>
  <dcterms:modified xsi:type="dcterms:W3CDTF">2017-04-05T10:09:00Z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Akt medzinárodného práva</vt:lpwstr>
  </property>
  <property fmtid="{D5CDD505-2E9C-101B-9397-08002B2CF9AE}" pid="4" name="FSC#SKEDITIONSLOVLEX@103.510:aktualnyrok">
    <vt:lpwstr>2017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Pred rokovaním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Medzinárodné právo_x000d_
Medzinárodné zmluvy, dohody, dohovory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Andrea Preisingerová</vt:lpwstr>
  </property>
  <property fmtid="{D5CDD505-2E9C-101B-9397-08002B2CF9AE}" pid="12" name="FSC#SKEDITIONSLOVLEX@103.510:zodppredkladatel">
    <vt:lpwstr>László Sólymos</vt:lpwstr>
  </property>
  <property fmtid="{D5CDD505-2E9C-101B-9397-08002B2CF9AE}" pid="13" name="FSC#SKEDITIONSLOVLEX@103.510:dalsipredkladatel">
    <vt:lpwstr>Miroslav Lajčák</vt:lpwstr>
  </property>
  <property fmtid="{D5CDD505-2E9C-101B-9397-08002B2CF9AE}" pid="14" name="FSC#SKEDITIONSLOVLEX@103.510:nazovpredpis">
    <vt:lpwstr> Návrh na ratifikáciu Dodatku k Protokolu o ťažkých kovoch z roku 1998 k Dohovoru o diaľkovom znečisťovaní ovzdušia prechádzajúcom hranicami štátov z roku 1979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životného prostredia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 v dôsledku potreby prijatia doplnení Protokolu o ťažkých kovoch Slovenskou republikou</vt:lpwstr>
  </property>
  <property fmtid="{D5CDD505-2E9C-101B-9397-08002B2CF9AE}" pid="23" name="FSC#SKEDITIONSLOVLEX@103.510:plnynazovpredpis">
    <vt:lpwstr> Návrh na ratifikáciu Dodatku k Protokolu o ťažkých kovoch z roku 1998 k Dohovoru o diaľkovom znečisťovaní ovzdušia prechádzajúcom hranicami štátov z roku 1979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4757/2017-min.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LP/2017/165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>Alternatívne riešenia sa nenavrhujú.</vt:lpwstr>
  </property>
  <property fmtid="{D5CDD505-2E9C-101B-9397-08002B2CF9AE}" pid="67" name="FSC#SKEDITIONSLOVLEX@103.510:AttrStrListDocPropStanoviskoGest">
    <vt:lpwstr>Návrh na ratifikáciu Dodatku k Protokolu o ťažkých kovoch z roku 1998 k Dohovoru o diaľkovom znečisťovaní ovzdušia prechádzajúcom hranicami štátov z roku 1979 nemá vplyvy na rozpočet verejnej správy, na podnikateľské prostredie, na sociálne vplyvy, vplyvy</vt:lpwstr>
  </property>
  <property fmtid="{D5CDD505-2E9C-101B-9397-08002B2CF9AE}" pid="68" name="FSC#SKEDITIONSLOVLEX@103.510:AttrStrListDocPropTextKomunike">
    <vt:lpwstr>Vláda Slovenskej republiky na svojom rokovaní dňa ....................... 2017 prerokovala a schválila materiál "Návrh na ratifikáciu Dodatku k Protokolu o ťažkých kovoch z roku 1998 k Dohovoru o diaľkovom znečisťovaní ovzdušia prechádzajúcom hranicami št</vt:lpwstr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vlády_x000d_
minister životného prostredia_x000d_
minister zahraničných vecí a európskych záležitostí</vt:lpwstr>
  </property>
  <property fmtid="{D5CDD505-2E9C-101B-9397-08002B2CF9AE}" pid="137" name="FSC#SKEDITIONSLOVLEX@103.510:AttrStrListDocPropUznesenieNaVedomie">
    <vt:lpwstr>prezident Slovenskej republiky_x000d_
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životného prostredia Slovenskej republiky</vt:lpwstr>
  </property>
  <property fmtid="{D5CDD505-2E9C-101B-9397-08002B2CF9AE}" pid="142" name="FSC#SKEDITIONSLOVLEX@103.510:funkciaZodpPredAkuzativ">
    <vt:lpwstr>ministerovi životného prostredia Slovenskej republiky</vt:lpwstr>
  </property>
  <property fmtid="{D5CDD505-2E9C-101B-9397-08002B2CF9AE}" pid="143" name="FSC#SKEDITIONSLOVLEX@103.510:funkciaZodpPredDativ">
    <vt:lpwstr>ministera životného prostredia Slovenskej republiky</vt:lpwstr>
  </property>
  <property fmtid="{D5CDD505-2E9C-101B-9397-08002B2CF9AE}" pid="144" name="FSC#SKEDITIONSLOVLEX@103.510:funkciaDalsiPred">
    <vt:lpwstr>minister zahraničných vecí a európskych záležitostí Slovenskej republiky, </vt:lpwstr>
  </property>
  <property fmtid="{D5CDD505-2E9C-101B-9397-08002B2CF9AE}" pid="145" name="FSC#SKEDITIONSLOVLEX@103.510:funkciaDalsiPredAkuzativ">
    <vt:lpwstr>ministrovi zahraničných vecí a európskych záležitostí Slovenskej republiky, </vt:lpwstr>
  </property>
  <property fmtid="{D5CDD505-2E9C-101B-9397-08002B2CF9AE}" pid="146" name="FSC#SKEDITIONSLOVLEX@103.510:funkciaDalsiPredDativ">
    <vt:lpwstr>ministra zahraničných vecí a európskych záležitostí Slovenskej republiky, </vt:lpwstr>
  </property>
  <property fmtid="{D5CDD505-2E9C-101B-9397-08002B2CF9AE}" pid="147" name="FSC#SKEDITIONSLOVLEX@103.510:predkladateliaObalSD">
    <vt:lpwstr>László Sólymos_x000d_
minister životného prostredia Slovenskej republiky_x000d_
Miroslav Lajčák_x000d_
minister zahraničných vecí a európskych záležitostí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justify;"&gt;&amp;nbsp;&amp;nbsp;&amp;nbsp;&amp;nbsp;&amp;nbsp;&amp;nbsp;&amp;nbsp;&amp;nbsp;&amp;nbsp;&amp;nbsp;Ministerstvo životného prostredia Slovenskej republiky predkladá materiál „Návrh na ratifikáciu Dodatku k Protokolu o&amp;nbsp;ťažkých kovoch z&amp;nbsp;roku 1998 k&amp;nbsp;D</vt:lpwstr>
  </property>
  <property fmtid="{D5CDD505-2E9C-101B-9397-08002B2CF9AE}" pid="150" name="FSC#COOSYSTEM@1.1:Container">
    <vt:lpwstr>COO.2145.1000.3.1906159</vt:lpwstr>
  </property>
  <property fmtid="{D5CDD505-2E9C-101B-9397-08002B2CF9AE}" pid="151" name="FSC#FSCFOLIO@1.1001:docpropproject">
    <vt:lpwstr/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29dca7a1-344c-4697-bcb9-d62c2db16605</vt:lpwstr>
  </property>
</Properties>
</file>